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50FA3" w14:textId="4B91FE7E" w:rsidR="00C076A8" w:rsidRPr="00131FB2" w:rsidRDefault="00C076A8" w:rsidP="00C076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131FB2">
        <w:rPr>
          <w:rFonts w:ascii="Arial" w:hAnsi="Arial" w:cs="Arial"/>
          <w:b/>
          <w:bCs/>
          <w:sz w:val="32"/>
          <w:szCs w:val="32"/>
        </w:rPr>
        <w:t xml:space="preserve">ANNEX </w:t>
      </w:r>
      <w:r w:rsidR="00976F20">
        <w:rPr>
          <w:rFonts w:ascii="Arial" w:hAnsi="Arial" w:cs="Arial"/>
          <w:b/>
          <w:bCs/>
          <w:sz w:val="32"/>
          <w:szCs w:val="32"/>
        </w:rPr>
        <w:t>J</w:t>
      </w:r>
      <w:r w:rsidRPr="00131FB2">
        <w:rPr>
          <w:rFonts w:ascii="Arial" w:hAnsi="Arial" w:cs="Arial"/>
          <w:b/>
          <w:bCs/>
          <w:sz w:val="32"/>
          <w:szCs w:val="32"/>
        </w:rPr>
        <w:t xml:space="preserve"> – </w:t>
      </w:r>
      <w:r w:rsidR="00976F20">
        <w:rPr>
          <w:rFonts w:ascii="Arial" w:hAnsi="Arial" w:cs="Arial"/>
          <w:b/>
          <w:bCs/>
          <w:sz w:val="32"/>
          <w:szCs w:val="32"/>
        </w:rPr>
        <w:t>FIRE SAFETY</w:t>
      </w:r>
    </w:p>
    <w:p w14:paraId="2C95C90B" w14:textId="77777777" w:rsidR="00C076A8" w:rsidRPr="00131FB2" w:rsidRDefault="00C076A8" w:rsidP="00C076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094E62E5" w14:textId="77777777" w:rsidR="00C076A8" w:rsidRPr="00131FB2" w:rsidRDefault="00C076A8" w:rsidP="00C076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1F34B200" w14:textId="77777777" w:rsidR="00C076A8" w:rsidRDefault="00C076A8" w:rsidP="00C076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sz w:val="32"/>
          <w:szCs w:val="32"/>
        </w:rPr>
      </w:pPr>
    </w:p>
    <w:p w14:paraId="439D766D" w14:textId="77777777" w:rsidR="00C076A8" w:rsidRDefault="00C076A8" w:rsidP="00C076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sz w:val="32"/>
          <w:szCs w:val="32"/>
        </w:rPr>
      </w:pPr>
    </w:p>
    <w:p w14:paraId="0AD517EE" w14:textId="77777777" w:rsidR="00C076A8" w:rsidRDefault="00C076A8" w:rsidP="00C076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sz w:val="32"/>
          <w:szCs w:val="32"/>
        </w:rPr>
      </w:pPr>
    </w:p>
    <w:p w14:paraId="2C03C141" w14:textId="77777777" w:rsidR="00C076A8" w:rsidRDefault="00C076A8" w:rsidP="00C076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sz w:val="32"/>
          <w:szCs w:val="32"/>
        </w:rPr>
      </w:pPr>
    </w:p>
    <w:p w14:paraId="2719B282" w14:textId="77777777" w:rsidR="00C076A8" w:rsidRDefault="00C076A8" w:rsidP="00C076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sz w:val="32"/>
          <w:szCs w:val="32"/>
        </w:rPr>
      </w:pPr>
    </w:p>
    <w:p w14:paraId="1FE1DB2D" w14:textId="77777777" w:rsidR="00C076A8" w:rsidRDefault="00C076A8" w:rsidP="00C076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sz w:val="32"/>
          <w:szCs w:val="32"/>
        </w:rPr>
      </w:pPr>
    </w:p>
    <w:p w14:paraId="36A21ECC" w14:textId="77777777" w:rsidR="00C076A8" w:rsidRDefault="00C076A8" w:rsidP="00C076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sz w:val="32"/>
          <w:szCs w:val="32"/>
        </w:rPr>
      </w:pPr>
    </w:p>
    <w:p w14:paraId="04843C99" w14:textId="77777777" w:rsidR="00C076A8" w:rsidRDefault="00C076A8" w:rsidP="00C076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sz w:val="32"/>
          <w:szCs w:val="32"/>
        </w:rPr>
      </w:pPr>
    </w:p>
    <w:p w14:paraId="60156DCE" w14:textId="77777777" w:rsidR="00C076A8" w:rsidRDefault="00C076A8" w:rsidP="00C076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sz w:val="32"/>
          <w:szCs w:val="32"/>
        </w:rPr>
      </w:pPr>
    </w:p>
    <w:p w14:paraId="312268D4" w14:textId="77777777" w:rsidR="00C076A8" w:rsidRDefault="00C076A8" w:rsidP="00C076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sz w:val="32"/>
          <w:szCs w:val="32"/>
        </w:rPr>
      </w:pPr>
    </w:p>
    <w:p w14:paraId="101C6390" w14:textId="77777777" w:rsidR="00C076A8" w:rsidRDefault="00C076A8" w:rsidP="00C076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sz w:val="32"/>
          <w:szCs w:val="32"/>
        </w:rPr>
      </w:pPr>
    </w:p>
    <w:p w14:paraId="2C2436EC" w14:textId="77777777" w:rsidR="00C076A8" w:rsidRDefault="00C076A8" w:rsidP="00C076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sz w:val="32"/>
          <w:szCs w:val="32"/>
        </w:rPr>
      </w:pPr>
    </w:p>
    <w:p w14:paraId="045BCAA3" w14:textId="77777777" w:rsidR="00C076A8" w:rsidRDefault="00C076A8" w:rsidP="00C076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sz w:val="32"/>
          <w:szCs w:val="32"/>
        </w:rPr>
      </w:pPr>
    </w:p>
    <w:p w14:paraId="50798CF5" w14:textId="77777777" w:rsidR="00C076A8" w:rsidRDefault="00C076A8" w:rsidP="00C076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sz w:val="32"/>
          <w:szCs w:val="32"/>
        </w:rPr>
      </w:pPr>
    </w:p>
    <w:p w14:paraId="62216041" w14:textId="77777777" w:rsidR="00C076A8" w:rsidRDefault="00C076A8" w:rsidP="00C076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sz w:val="32"/>
          <w:szCs w:val="32"/>
        </w:rPr>
      </w:pPr>
    </w:p>
    <w:p w14:paraId="357681DE" w14:textId="77777777" w:rsidR="00C076A8" w:rsidRDefault="00C076A8" w:rsidP="00C076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sz w:val="32"/>
          <w:szCs w:val="32"/>
        </w:rPr>
      </w:pPr>
    </w:p>
    <w:p w14:paraId="1E60FCD7" w14:textId="77777777" w:rsidR="00C076A8" w:rsidRDefault="00C076A8" w:rsidP="00C076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sz w:val="32"/>
          <w:szCs w:val="32"/>
        </w:rPr>
      </w:pPr>
    </w:p>
    <w:p w14:paraId="09D079C2" w14:textId="77777777" w:rsidR="00C076A8" w:rsidRDefault="00C076A8" w:rsidP="00C076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sz w:val="32"/>
          <w:szCs w:val="32"/>
        </w:rPr>
      </w:pPr>
    </w:p>
    <w:p w14:paraId="1DDBBD0D" w14:textId="77777777" w:rsidR="00C076A8" w:rsidRDefault="00C076A8" w:rsidP="00C076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sz w:val="32"/>
          <w:szCs w:val="32"/>
        </w:rPr>
      </w:pPr>
    </w:p>
    <w:p w14:paraId="11F070B2" w14:textId="77777777" w:rsidR="00C076A8" w:rsidRDefault="00C076A8" w:rsidP="00C076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sz w:val="32"/>
          <w:szCs w:val="32"/>
        </w:rPr>
      </w:pPr>
    </w:p>
    <w:p w14:paraId="50200F64" w14:textId="77777777" w:rsidR="00C076A8" w:rsidRDefault="00C076A8" w:rsidP="00C076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sz w:val="32"/>
          <w:szCs w:val="32"/>
        </w:rPr>
      </w:pPr>
    </w:p>
    <w:p w14:paraId="78FB480A" w14:textId="77777777" w:rsidR="00C076A8" w:rsidRDefault="00C076A8" w:rsidP="00C076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sz w:val="32"/>
          <w:szCs w:val="32"/>
        </w:rPr>
      </w:pPr>
    </w:p>
    <w:p w14:paraId="5B07AA3B" w14:textId="77777777" w:rsidR="00C076A8" w:rsidRDefault="00C076A8" w:rsidP="00C076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sz w:val="32"/>
          <w:szCs w:val="32"/>
        </w:rPr>
      </w:pPr>
    </w:p>
    <w:p w14:paraId="501A8A5A" w14:textId="77777777" w:rsidR="00C076A8" w:rsidRDefault="00C076A8" w:rsidP="00C076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sz w:val="32"/>
          <w:szCs w:val="32"/>
        </w:rPr>
      </w:pPr>
    </w:p>
    <w:p w14:paraId="253A6E45" w14:textId="77777777" w:rsidR="00C076A8" w:rsidRDefault="00C076A8" w:rsidP="00C076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sz w:val="32"/>
          <w:szCs w:val="32"/>
        </w:rPr>
      </w:pPr>
    </w:p>
    <w:p w14:paraId="4DA52329" w14:textId="77777777" w:rsidR="00C076A8" w:rsidRDefault="00C076A8" w:rsidP="00C076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sz w:val="32"/>
          <w:szCs w:val="32"/>
        </w:rPr>
      </w:pPr>
    </w:p>
    <w:p w14:paraId="5342AA6B" w14:textId="77777777" w:rsidR="00C076A8" w:rsidRDefault="00C076A8" w:rsidP="00C076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sz w:val="32"/>
          <w:szCs w:val="32"/>
        </w:rPr>
      </w:pPr>
    </w:p>
    <w:p w14:paraId="3F90B27F" w14:textId="77777777" w:rsidR="00C076A8" w:rsidRDefault="00C076A8" w:rsidP="00C076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sz w:val="32"/>
          <w:szCs w:val="32"/>
        </w:rPr>
      </w:pPr>
    </w:p>
    <w:p w14:paraId="2D1C93FF" w14:textId="77777777" w:rsidR="00C076A8" w:rsidRDefault="00C076A8" w:rsidP="00C076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sz w:val="32"/>
          <w:szCs w:val="32"/>
        </w:rPr>
      </w:pPr>
    </w:p>
    <w:p w14:paraId="3C6659A8" w14:textId="77777777" w:rsidR="00C076A8" w:rsidRDefault="005F1E37" w:rsidP="00C076A8">
      <w:pPr>
        <w:tabs>
          <w:tab w:val="left" w:pos="1935"/>
        </w:tabs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D8A4877" w14:textId="77777777" w:rsidR="005F1E37" w:rsidRDefault="005F1E37" w:rsidP="00C076A8">
      <w:pPr>
        <w:tabs>
          <w:tab w:val="left" w:pos="1935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14:paraId="7D0ACD2D" w14:textId="77777777" w:rsidR="00C076A8" w:rsidRDefault="00C076A8" w:rsidP="00C076A8">
      <w:pPr>
        <w:tabs>
          <w:tab w:val="left" w:pos="1935"/>
        </w:tabs>
        <w:spacing w:after="0"/>
        <w:rPr>
          <w:rFonts w:ascii="Arial" w:hAnsi="Arial" w:cs="Arial"/>
          <w:sz w:val="24"/>
          <w:szCs w:val="24"/>
        </w:rPr>
      </w:pPr>
    </w:p>
    <w:p w14:paraId="226E3049" w14:textId="67A7FFA6" w:rsidR="00C076A8" w:rsidRPr="003F43C5" w:rsidRDefault="00976F20" w:rsidP="003F43C5">
      <w:pPr>
        <w:tabs>
          <w:tab w:val="left" w:pos="1935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FIRE SAFETY </w:t>
      </w:r>
    </w:p>
    <w:p w14:paraId="783F1A96" w14:textId="77777777" w:rsidR="00C076A8" w:rsidRDefault="00C076A8" w:rsidP="00C076A8">
      <w:pPr>
        <w:tabs>
          <w:tab w:val="left" w:pos="1935"/>
        </w:tabs>
        <w:spacing w:after="0"/>
        <w:rPr>
          <w:rFonts w:ascii="Arial" w:hAnsi="Arial" w:cs="Arial"/>
          <w:sz w:val="24"/>
          <w:szCs w:val="24"/>
        </w:rPr>
      </w:pPr>
    </w:p>
    <w:p w14:paraId="27EBE3EE" w14:textId="61B1E656" w:rsidR="00C076A8" w:rsidRDefault="00C076A8" w:rsidP="00C076A8">
      <w:pPr>
        <w:tabs>
          <w:tab w:val="left" w:pos="193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 </w:t>
      </w:r>
      <w:r w:rsidR="002549F2">
        <w:rPr>
          <w:rFonts w:ascii="Arial" w:hAnsi="Arial" w:cs="Arial"/>
          <w:sz w:val="24"/>
          <w:szCs w:val="24"/>
        </w:rPr>
        <w:t xml:space="preserve">PURPOSE.  </w:t>
      </w:r>
      <w:r w:rsidR="000C4515">
        <w:rPr>
          <w:rFonts w:ascii="Arial" w:hAnsi="Arial" w:cs="Arial"/>
          <w:sz w:val="24"/>
          <w:szCs w:val="24"/>
        </w:rPr>
        <w:t>The</w:t>
      </w:r>
      <w:r w:rsidR="00575A7B">
        <w:rPr>
          <w:rFonts w:ascii="Arial" w:hAnsi="Arial" w:cs="Arial"/>
          <w:sz w:val="24"/>
          <w:szCs w:val="24"/>
        </w:rPr>
        <w:t xml:space="preserve"> security team will perform fire safety checks in addition to routine s</w:t>
      </w:r>
      <w:r w:rsidR="00B1484B">
        <w:rPr>
          <w:rFonts w:ascii="Arial" w:hAnsi="Arial" w:cs="Arial"/>
          <w:sz w:val="24"/>
          <w:szCs w:val="24"/>
        </w:rPr>
        <w:t>urveys to ensure a ready fire safety posture.</w:t>
      </w:r>
    </w:p>
    <w:p w14:paraId="1F93E99F" w14:textId="77777777" w:rsidR="00C076A8" w:rsidRDefault="00C076A8" w:rsidP="00C076A8">
      <w:pPr>
        <w:tabs>
          <w:tab w:val="left" w:pos="1935"/>
        </w:tabs>
        <w:spacing w:after="0"/>
        <w:rPr>
          <w:rFonts w:ascii="Arial" w:hAnsi="Arial" w:cs="Arial"/>
          <w:sz w:val="24"/>
          <w:szCs w:val="24"/>
        </w:rPr>
      </w:pPr>
    </w:p>
    <w:p w14:paraId="0876292B" w14:textId="36CBF45F" w:rsidR="00C076A8" w:rsidRDefault="00C076A8" w:rsidP="00C076A8">
      <w:pPr>
        <w:tabs>
          <w:tab w:val="left" w:pos="193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 </w:t>
      </w:r>
      <w:r w:rsidR="002549F2">
        <w:rPr>
          <w:rFonts w:ascii="Arial" w:hAnsi="Arial" w:cs="Arial"/>
          <w:sz w:val="24"/>
          <w:szCs w:val="24"/>
        </w:rPr>
        <w:t>FIRE EXTINGUISHERS</w:t>
      </w:r>
      <w:r w:rsidR="00221BA1">
        <w:rPr>
          <w:rFonts w:ascii="Arial" w:hAnsi="Arial" w:cs="Arial"/>
          <w:sz w:val="24"/>
          <w:szCs w:val="24"/>
        </w:rPr>
        <w:t>.</w:t>
      </w:r>
    </w:p>
    <w:p w14:paraId="1C0C1C6F" w14:textId="77777777" w:rsidR="00221BA1" w:rsidRDefault="00221BA1" w:rsidP="00C076A8">
      <w:pPr>
        <w:tabs>
          <w:tab w:val="left" w:pos="1935"/>
        </w:tabs>
        <w:spacing w:after="0"/>
        <w:rPr>
          <w:rFonts w:ascii="Arial" w:hAnsi="Arial" w:cs="Arial"/>
          <w:sz w:val="24"/>
          <w:szCs w:val="24"/>
        </w:rPr>
      </w:pPr>
    </w:p>
    <w:p w14:paraId="2B57335C" w14:textId="4F8F0397" w:rsidR="00221BA1" w:rsidRDefault="00221BA1" w:rsidP="00221BA1">
      <w:pPr>
        <w:tabs>
          <w:tab w:val="left" w:pos="72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a.  </w:t>
      </w:r>
      <w:r w:rsidR="00B015FF">
        <w:rPr>
          <w:rFonts w:ascii="Arial" w:hAnsi="Arial" w:cs="Arial"/>
          <w:sz w:val="24"/>
          <w:szCs w:val="24"/>
        </w:rPr>
        <w:t xml:space="preserve">A maintenance </w:t>
      </w:r>
      <w:r w:rsidR="0022394E">
        <w:rPr>
          <w:rFonts w:ascii="Arial" w:hAnsi="Arial" w:cs="Arial"/>
          <w:sz w:val="24"/>
          <w:szCs w:val="24"/>
        </w:rPr>
        <w:t>log will be maintained that includes a numb</w:t>
      </w:r>
      <w:r w:rsidR="00B74AAC">
        <w:rPr>
          <w:rFonts w:ascii="Arial" w:hAnsi="Arial" w:cs="Arial"/>
          <w:sz w:val="24"/>
          <w:szCs w:val="24"/>
        </w:rPr>
        <w:t>ered identification of all fire extinguishers, locations, and status</w:t>
      </w:r>
      <w:r w:rsidR="009801E5">
        <w:rPr>
          <w:rFonts w:ascii="Arial" w:hAnsi="Arial" w:cs="Arial"/>
          <w:sz w:val="24"/>
          <w:szCs w:val="24"/>
        </w:rPr>
        <w:t>.</w:t>
      </w:r>
    </w:p>
    <w:p w14:paraId="07EBBCB5" w14:textId="77777777" w:rsidR="009801E5" w:rsidRDefault="009801E5" w:rsidP="00221BA1">
      <w:pPr>
        <w:tabs>
          <w:tab w:val="left" w:pos="720"/>
        </w:tabs>
        <w:spacing w:after="0"/>
        <w:rPr>
          <w:rFonts w:ascii="Arial" w:hAnsi="Arial" w:cs="Arial"/>
          <w:sz w:val="24"/>
          <w:szCs w:val="24"/>
        </w:rPr>
      </w:pPr>
    </w:p>
    <w:p w14:paraId="6A964B83" w14:textId="0C595CA5" w:rsidR="009801E5" w:rsidRDefault="009801E5" w:rsidP="00221BA1">
      <w:pPr>
        <w:tabs>
          <w:tab w:val="left" w:pos="72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b.  An inspection will be completed each year no later that October 1</w:t>
      </w:r>
      <w:r w:rsidRPr="009801E5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to verify </w:t>
      </w:r>
      <w:r w:rsidR="00DF482C">
        <w:rPr>
          <w:rFonts w:ascii="Arial" w:hAnsi="Arial" w:cs="Arial"/>
          <w:sz w:val="24"/>
          <w:szCs w:val="24"/>
        </w:rPr>
        <w:t>contract maintenance has been completed on all extinguishers.</w:t>
      </w:r>
    </w:p>
    <w:p w14:paraId="6EF5EC3C" w14:textId="77777777" w:rsidR="006F70AA" w:rsidRDefault="006F70AA" w:rsidP="00221BA1">
      <w:pPr>
        <w:tabs>
          <w:tab w:val="left" w:pos="720"/>
        </w:tabs>
        <w:spacing w:after="0"/>
        <w:rPr>
          <w:rFonts w:ascii="Arial" w:hAnsi="Arial" w:cs="Arial"/>
          <w:sz w:val="24"/>
          <w:szCs w:val="24"/>
        </w:rPr>
      </w:pPr>
    </w:p>
    <w:p w14:paraId="73369B9D" w14:textId="3EFD839B" w:rsidR="006F70AA" w:rsidRDefault="006F70AA" w:rsidP="00221BA1">
      <w:pPr>
        <w:tabs>
          <w:tab w:val="left" w:pos="72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c. </w:t>
      </w:r>
      <w:r w:rsidR="0097557D">
        <w:rPr>
          <w:rFonts w:ascii="Arial" w:hAnsi="Arial" w:cs="Arial"/>
          <w:sz w:val="24"/>
          <w:szCs w:val="24"/>
        </w:rPr>
        <w:t xml:space="preserve"> The</w:t>
      </w:r>
      <w:r>
        <w:rPr>
          <w:rFonts w:ascii="Arial" w:hAnsi="Arial" w:cs="Arial"/>
          <w:sz w:val="24"/>
          <w:szCs w:val="24"/>
        </w:rPr>
        <w:t xml:space="preserve"> </w:t>
      </w:r>
      <w:r w:rsidR="0097557D">
        <w:rPr>
          <w:rFonts w:ascii="Arial" w:hAnsi="Arial" w:cs="Arial"/>
          <w:sz w:val="24"/>
          <w:szCs w:val="24"/>
        </w:rPr>
        <w:t>Safety &amp; Security Team will perform quarterly checks on all extinguishers that includes verifying pressure charge</w:t>
      </w:r>
      <w:r w:rsidR="00BC21CE">
        <w:rPr>
          <w:rFonts w:ascii="Arial" w:hAnsi="Arial" w:cs="Arial"/>
          <w:sz w:val="24"/>
          <w:szCs w:val="24"/>
        </w:rPr>
        <w:t xml:space="preserve"> and shaking.  Shaking consists of turning the extinguisher upside down and bumping with a rubber mallet to </w:t>
      </w:r>
      <w:r w:rsidR="002924FC">
        <w:rPr>
          <w:rFonts w:ascii="Arial" w:hAnsi="Arial" w:cs="Arial"/>
          <w:sz w:val="24"/>
          <w:szCs w:val="24"/>
        </w:rPr>
        <w:t>break up and re-mix the chemicals.</w:t>
      </w:r>
    </w:p>
    <w:p w14:paraId="2309DB11" w14:textId="77777777" w:rsidR="003E215E" w:rsidRDefault="003E215E" w:rsidP="00C076A8">
      <w:pPr>
        <w:tabs>
          <w:tab w:val="left" w:pos="1935"/>
        </w:tabs>
        <w:spacing w:after="0"/>
        <w:rPr>
          <w:rFonts w:ascii="Arial" w:hAnsi="Arial" w:cs="Arial"/>
          <w:sz w:val="24"/>
          <w:szCs w:val="24"/>
        </w:rPr>
      </w:pPr>
    </w:p>
    <w:p w14:paraId="572096B6" w14:textId="3A57BBC6" w:rsidR="00DF482C" w:rsidRDefault="003E215E" w:rsidP="00C076A8">
      <w:pPr>
        <w:tabs>
          <w:tab w:val="left" w:pos="193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 </w:t>
      </w:r>
      <w:r w:rsidR="006F70AA">
        <w:rPr>
          <w:rFonts w:ascii="Arial" w:hAnsi="Arial" w:cs="Arial"/>
          <w:sz w:val="24"/>
          <w:szCs w:val="24"/>
        </w:rPr>
        <w:t>FIRE ALARM</w:t>
      </w:r>
      <w:r w:rsidR="002924FC">
        <w:rPr>
          <w:rFonts w:ascii="Arial" w:hAnsi="Arial" w:cs="Arial"/>
          <w:sz w:val="24"/>
          <w:szCs w:val="24"/>
        </w:rPr>
        <w:t xml:space="preserve">.  The fire alarm will be tested </w:t>
      </w:r>
      <w:r w:rsidR="006469C7">
        <w:rPr>
          <w:rFonts w:ascii="Arial" w:hAnsi="Arial" w:cs="Arial"/>
          <w:sz w:val="24"/>
          <w:szCs w:val="24"/>
        </w:rPr>
        <w:t xml:space="preserve">annually.  The test will include a diagnostic of sensors and </w:t>
      </w:r>
      <w:r w:rsidR="00D31A0D">
        <w:rPr>
          <w:rFonts w:ascii="Arial" w:hAnsi="Arial" w:cs="Arial"/>
          <w:sz w:val="24"/>
          <w:szCs w:val="24"/>
        </w:rPr>
        <w:t>function.</w:t>
      </w:r>
    </w:p>
    <w:p w14:paraId="50C9399F" w14:textId="77777777" w:rsidR="00DF482C" w:rsidRDefault="00DF482C" w:rsidP="00C076A8">
      <w:pPr>
        <w:tabs>
          <w:tab w:val="left" w:pos="1935"/>
        </w:tabs>
        <w:spacing w:after="0"/>
        <w:rPr>
          <w:rFonts w:ascii="Arial" w:hAnsi="Arial" w:cs="Arial"/>
          <w:sz w:val="24"/>
          <w:szCs w:val="24"/>
        </w:rPr>
      </w:pPr>
    </w:p>
    <w:p w14:paraId="61840DB1" w14:textId="343921A8" w:rsidR="003E215E" w:rsidRDefault="006F70AA" w:rsidP="00C076A8">
      <w:pPr>
        <w:tabs>
          <w:tab w:val="left" w:pos="193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 </w:t>
      </w:r>
      <w:r w:rsidR="003E215E">
        <w:rPr>
          <w:rFonts w:ascii="Arial" w:hAnsi="Arial" w:cs="Arial"/>
          <w:sz w:val="24"/>
          <w:szCs w:val="24"/>
        </w:rPr>
        <w:t>FIRE HYDRANTS</w:t>
      </w:r>
      <w:r w:rsidR="00D31A0D">
        <w:rPr>
          <w:rFonts w:ascii="Arial" w:hAnsi="Arial" w:cs="Arial"/>
          <w:sz w:val="24"/>
          <w:szCs w:val="24"/>
        </w:rPr>
        <w:t>.  Hydrants will be serviced annually in accordance with TFD standards</w:t>
      </w:r>
      <w:r w:rsidR="00DC7FDD">
        <w:rPr>
          <w:rFonts w:ascii="Arial" w:hAnsi="Arial" w:cs="Arial"/>
          <w:sz w:val="24"/>
          <w:szCs w:val="24"/>
        </w:rPr>
        <w:t>.  A service log will be maintained.</w:t>
      </w:r>
    </w:p>
    <w:p w14:paraId="7AD382AD" w14:textId="77777777" w:rsidR="003E215E" w:rsidRDefault="003E215E" w:rsidP="00C076A8">
      <w:pPr>
        <w:tabs>
          <w:tab w:val="left" w:pos="1935"/>
        </w:tabs>
        <w:spacing w:after="0"/>
        <w:rPr>
          <w:rFonts w:ascii="Arial" w:hAnsi="Arial" w:cs="Arial"/>
          <w:sz w:val="24"/>
          <w:szCs w:val="24"/>
        </w:rPr>
      </w:pPr>
    </w:p>
    <w:p w14:paraId="50F3B781" w14:textId="4C3232BA" w:rsidR="003E215E" w:rsidRDefault="006F70AA" w:rsidP="00C076A8">
      <w:pPr>
        <w:tabs>
          <w:tab w:val="left" w:pos="193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3E215E">
        <w:rPr>
          <w:rFonts w:ascii="Arial" w:hAnsi="Arial" w:cs="Arial"/>
          <w:sz w:val="24"/>
          <w:szCs w:val="24"/>
        </w:rPr>
        <w:t>.  FIRE DEPARTMENT COORDINATION</w:t>
      </w:r>
      <w:r w:rsidR="00DC7FDD">
        <w:rPr>
          <w:rFonts w:ascii="Arial" w:hAnsi="Arial" w:cs="Arial"/>
          <w:sz w:val="24"/>
          <w:szCs w:val="24"/>
        </w:rPr>
        <w:t>.  The security team will coordinate with the fire department annually to update and validate the emergency response kit (keys, floorplans, MDS information, etc.) and conduct walk-throughs as requested by the fire department.</w:t>
      </w:r>
    </w:p>
    <w:p w14:paraId="38161723" w14:textId="77777777" w:rsidR="00C076A8" w:rsidRDefault="00C076A8" w:rsidP="00C076A8">
      <w:pPr>
        <w:tabs>
          <w:tab w:val="left" w:pos="1935"/>
        </w:tabs>
        <w:spacing w:after="0"/>
        <w:rPr>
          <w:rFonts w:ascii="Arial" w:hAnsi="Arial" w:cs="Arial"/>
          <w:sz w:val="24"/>
          <w:szCs w:val="24"/>
        </w:rPr>
      </w:pPr>
    </w:p>
    <w:p w14:paraId="2825E019" w14:textId="3781B0B0" w:rsidR="00DC7FDD" w:rsidRDefault="00DC7FDD" w:rsidP="00C076A8">
      <w:pPr>
        <w:tabs>
          <w:tab w:val="left" w:pos="193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 FIRE EXTINGUISHER TRAINING</w:t>
      </w:r>
      <w:r w:rsidR="001A501F">
        <w:rPr>
          <w:rFonts w:ascii="Arial" w:hAnsi="Arial" w:cs="Arial"/>
          <w:sz w:val="24"/>
          <w:szCs w:val="24"/>
        </w:rPr>
        <w:t xml:space="preserve">.  </w:t>
      </w:r>
      <w:r w:rsidR="00126D11">
        <w:rPr>
          <w:rFonts w:ascii="Arial" w:hAnsi="Arial" w:cs="Arial"/>
          <w:sz w:val="24"/>
          <w:szCs w:val="24"/>
        </w:rPr>
        <w:t xml:space="preserve">The security team in cooperation with the Tupelo Fire Department will conduct </w:t>
      </w:r>
      <w:r w:rsidR="00F23241">
        <w:rPr>
          <w:rFonts w:ascii="Arial" w:hAnsi="Arial" w:cs="Arial"/>
          <w:sz w:val="24"/>
          <w:szCs w:val="24"/>
        </w:rPr>
        <w:t>fire extinguisher training annually.  Training will include basic fire saf</w:t>
      </w:r>
      <w:r w:rsidR="00B9664B">
        <w:rPr>
          <w:rFonts w:ascii="Arial" w:hAnsi="Arial" w:cs="Arial"/>
          <w:sz w:val="24"/>
          <w:szCs w:val="24"/>
        </w:rPr>
        <w:t>ety tenets and use of an extinguisher on an actual fire.</w:t>
      </w:r>
    </w:p>
    <w:p w14:paraId="4CC0CE4E" w14:textId="77777777" w:rsidR="00137B35" w:rsidRDefault="00137B35" w:rsidP="00C076A8">
      <w:pPr>
        <w:tabs>
          <w:tab w:val="left" w:pos="1935"/>
        </w:tabs>
        <w:spacing w:after="0"/>
        <w:rPr>
          <w:rFonts w:ascii="Arial" w:hAnsi="Arial" w:cs="Arial"/>
          <w:sz w:val="24"/>
          <w:szCs w:val="24"/>
        </w:rPr>
      </w:pPr>
    </w:p>
    <w:p w14:paraId="65366CEA" w14:textId="553E2AB1" w:rsidR="00137B35" w:rsidRDefault="00137B35" w:rsidP="00C076A8">
      <w:pPr>
        <w:tabs>
          <w:tab w:val="left" w:pos="193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 FIRE DRILLS.  The security team will monitor </w:t>
      </w:r>
      <w:r w:rsidR="002A5375">
        <w:rPr>
          <w:rFonts w:ascii="Arial" w:hAnsi="Arial" w:cs="Arial"/>
          <w:sz w:val="24"/>
          <w:szCs w:val="24"/>
        </w:rPr>
        <w:t xml:space="preserve">the day school fire drills and will conduct a table-top </w:t>
      </w:r>
      <w:r w:rsidR="00D50229">
        <w:rPr>
          <w:rFonts w:ascii="Arial" w:hAnsi="Arial" w:cs="Arial"/>
          <w:sz w:val="24"/>
          <w:szCs w:val="24"/>
        </w:rPr>
        <w:t>fire evacuation rehearsal annually with the staff.</w:t>
      </w:r>
      <w:r w:rsidR="00B949DC">
        <w:rPr>
          <w:rFonts w:ascii="Arial" w:hAnsi="Arial" w:cs="Arial"/>
          <w:sz w:val="24"/>
          <w:szCs w:val="24"/>
        </w:rPr>
        <w:t xml:space="preserve">  When feasible, a church-wide Sunday evacuation drill should be conducted annually.</w:t>
      </w:r>
    </w:p>
    <w:p w14:paraId="40FF22DF" w14:textId="77777777" w:rsidR="00BC7906" w:rsidRDefault="00BC7906" w:rsidP="00C076A8">
      <w:pPr>
        <w:tabs>
          <w:tab w:val="left" w:pos="1935"/>
        </w:tabs>
        <w:spacing w:after="0"/>
        <w:rPr>
          <w:rFonts w:ascii="Arial" w:hAnsi="Arial" w:cs="Arial"/>
          <w:sz w:val="24"/>
          <w:szCs w:val="24"/>
        </w:rPr>
      </w:pPr>
    </w:p>
    <w:p w14:paraId="1B1587A8" w14:textId="479AC051" w:rsidR="00BC7906" w:rsidRDefault="00BC7906" w:rsidP="00C076A8">
      <w:pPr>
        <w:tabs>
          <w:tab w:val="left" w:pos="193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 FIRE AID FOR BURNS</w:t>
      </w:r>
      <w:r w:rsidR="00D86E05">
        <w:rPr>
          <w:rFonts w:ascii="Arial" w:hAnsi="Arial" w:cs="Arial"/>
          <w:sz w:val="24"/>
          <w:szCs w:val="24"/>
        </w:rPr>
        <w:t>.  Burn training will be incorporated into all security team fire aid training.</w:t>
      </w:r>
    </w:p>
    <w:sectPr w:rsidR="00BC790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4EBC8" w14:textId="77777777" w:rsidR="00D40C1F" w:rsidRDefault="00D40C1F" w:rsidP="00577C7D">
      <w:pPr>
        <w:spacing w:after="0" w:line="240" w:lineRule="auto"/>
      </w:pPr>
      <w:r>
        <w:separator/>
      </w:r>
    </w:p>
  </w:endnote>
  <w:endnote w:type="continuationSeparator" w:id="0">
    <w:p w14:paraId="09916882" w14:textId="77777777" w:rsidR="00D40C1F" w:rsidRDefault="00D40C1F" w:rsidP="00577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D1E4D" w14:textId="77777777" w:rsidR="00D40C1F" w:rsidRDefault="00D40C1F" w:rsidP="00577C7D">
      <w:pPr>
        <w:spacing w:after="0" w:line="240" w:lineRule="auto"/>
      </w:pPr>
      <w:r>
        <w:separator/>
      </w:r>
    </w:p>
  </w:footnote>
  <w:footnote w:type="continuationSeparator" w:id="0">
    <w:p w14:paraId="35B4AB9F" w14:textId="77777777" w:rsidR="00D40C1F" w:rsidRDefault="00D40C1F" w:rsidP="00577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565E8" w14:textId="659A8D34" w:rsidR="00577C7D" w:rsidRDefault="004E17B1" w:rsidP="004E17B1">
    <w:pPr>
      <w:pStyle w:val="Header"/>
      <w:jc w:val="right"/>
    </w:pPr>
    <w:r>
      <w:t xml:space="preserve">Version </w:t>
    </w:r>
    <w:r w:rsidR="000F68A4">
      <w:t>3.0</w:t>
    </w:r>
  </w:p>
  <w:p w14:paraId="46934B39" w14:textId="60EBFAFC" w:rsidR="004E17B1" w:rsidRDefault="000F68A4" w:rsidP="004E17B1">
    <w:pPr>
      <w:pStyle w:val="Header"/>
      <w:jc w:val="right"/>
    </w:pPr>
    <w:r>
      <w:t>NOV 21, 2022</w:t>
    </w:r>
  </w:p>
  <w:p w14:paraId="5883252B" w14:textId="77777777" w:rsidR="000F68A4" w:rsidRDefault="000F68A4" w:rsidP="004E17B1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6A8"/>
    <w:rsid w:val="000C4515"/>
    <w:rsid w:val="000F68A4"/>
    <w:rsid w:val="00126D11"/>
    <w:rsid w:val="00137B35"/>
    <w:rsid w:val="001A501F"/>
    <w:rsid w:val="00220F62"/>
    <w:rsid w:val="00221BA1"/>
    <w:rsid w:val="0022394E"/>
    <w:rsid w:val="002549F2"/>
    <w:rsid w:val="002924FC"/>
    <w:rsid w:val="002A5375"/>
    <w:rsid w:val="00305A38"/>
    <w:rsid w:val="003E215E"/>
    <w:rsid w:val="003F0B79"/>
    <w:rsid w:val="003F43C5"/>
    <w:rsid w:val="004E17B1"/>
    <w:rsid w:val="00575A7B"/>
    <w:rsid w:val="00577C7D"/>
    <w:rsid w:val="005F1E37"/>
    <w:rsid w:val="00616955"/>
    <w:rsid w:val="006469C7"/>
    <w:rsid w:val="006C2164"/>
    <w:rsid w:val="006F70AA"/>
    <w:rsid w:val="00777543"/>
    <w:rsid w:val="00924882"/>
    <w:rsid w:val="00947A4F"/>
    <w:rsid w:val="0097557D"/>
    <w:rsid w:val="00976F20"/>
    <w:rsid w:val="009801E5"/>
    <w:rsid w:val="00B015FF"/>
    <w:rsid w:val="00B1484B"/>
    <w:rsid w:val="00B74AAC"/>
    <w:rsid w:val="00B949DC"/>
    <w:rsid w:val="00B9664B"/>
    <w:rsid w:val="00BC21CE"/>
    <w:rsid w:val="00BC7906"/>
    <w:rsid w:val="00C076A8"/>
    <w:rsid w:val="00CF3D45"/>
    <w:rsid w:val="00D31A0D"/>
    <w:rsid w:val="00D31F72"/>
    <w:rsid w:val="00D372E3"/>
    <w:rsid w:val="00D40C1F"/>
    <w:rsid w:val="00D50229"/>
    <w:rsid w:val="00D57181"/>
    <w:rsid w:val="00D86E05"/>
    <w:rsid w:val="00DC7FDD"/>
    <w:rsid w:val="00DF482C"/>
    <w:rsid w:val="00EC5054"/>
    <w:rsid w:val="00F15283"/>
    <w:rsid w:val="00F2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3379D5"/>
  <w15:chartTrackingRefBased/>
  <w15:docId w15:val="{992BBF9B-CF4D-4F8B-9E1E-8CE2825A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6A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7C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C7D"/>
  </w:style>
  <w:style w:type="paragraph" w:styleId="Footer">
    <w:name w:val="footer"/>
    <w:basedOn w:val="Normal"/>
    <w:link w:val="FooterChar"/>
    <w:uiPriority w:val="99"/>
    <w:unhideWhenUsed/>
    <w:rsid w:val="00577C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C7D"/>
  </w:style>
  <w:style w:type="paragraph" w:styleId="BalloonText">
    <w:name w:val="Balloon Text"/>
    <w:basedOn w:val="Normal"/>
    <w:link w:val="BalloonTextChar"/>
    <w:uiPriority w:val="99"/>
    <w:semiHidden/>
    <w:unhideWhenUsed/>
    <w:rsid w:val="00577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C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Stevens, Mark CW4</dc:creator>
  <cp:keywords/>
  <dc:description/>
  <cp:lastModifiedBy>mstevens376@gmail.com</cp:lastModifiedBy>
  <cp:revision>32</cp:revision>
  <cp:lastPrinted>2018-03-27T20:54:00Z</cp:lastPrinted>
  <dcterms:created xsi:type="dcterms:W3CDTF">2022-11-17T17:48:00Z</dcterms:created>
  <dcterms:modified xsi:type="dcterms:W3CDTF">2022-11-17T18:10:00Z</dcterms:modified>
</cp:coreProperties>
</file>